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DF" w:rsidRDefault="008D1A23">
      <w:r>
        <w:rPr>
          <w:rFonts w:ascii="Arial" w:hAnsi="Arial" w:cs="Arial"/>
          <w:color w:val="222222"/>
          <w:shd w:val="clear" w:color="auto" w:fill="FFFFFF"/>
        </w:rPr>
        <w:t xml:space="preserve">Nur die wenigsten wissen über die engen Beziehungen zwischen dem Kloster St. Gallen mit Italien. Prof.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Ferrarese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hat aufgrund seiner Recherchen am Dienstag, dem 19. November, die überraschenden Verbindungen durch die Erzählung von  ungewöhnlichen Episoden und lustigen Anekdoten beleuchtet.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"Magna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bruo</w:t>
      </w:r>
      <w:r>
        <w:rPr>
          <w:rFonts w:ascii="Arial" w:hAnsi="Arial" w:cs="Arial"/>
          <w:color w:val="222222"/>
          <w:shd w:val="clear" w:color="auto" w:fill="FFFFFF"/>
        </w:rPr>
        <w:t>coli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Napoli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" ("Broccoli essen, Neapel sehen und dann sterben") ist ein Zi</w:t>
      </w:r>
      <w:r>
        <w:rPr>
          <w:rFonts w:ascii="Arial" w:hAnsi="Arial" w:cs="Arial"/>
          <w:color w:val="222222"/>
          <w:shd w:val="clear" w:color="auto" w:fill="FFFFFF"/>
        </w:rPr>
        <w:t>tat, das weltbekannt ist. Es sta</w:t>
      </w:r>
      <w:r>
        <w:rPr>
          <w:rFonts w:ascii="Arial" w:hAnsi="Arial" w:cs="Arial"/>
          <w:color w:val="222222"/>
          <w:shd w:val="clear" w:color="auto" w:fill="FFFFFF"/>
        </w:rPr>
        <w:t>mmt aus dem ersten Tagebuch der Mönche des Klosters St. Gallen. (1699-1701)</w:t>
      </w:r>
      <w:bookmarkStart w:id="0" w:name="_GoBack"/>
      <w:bookmarkEnd w:id="0"/>
    </w:p>
    <w:sectPr w:rsidR="00EA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23"/>
    <w:rsid w:val="008D1A23"/>
    <w:rsid w:val="00E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</dc:creator>
  <cp:lastModifiedBy>Gerlinde</cp:lastModifiedBy>
  <cp:revision>1</cp:revision>
  <dcterms:created xsi:type="dcterms:W3CDTF">2019-12-02T13:25:00Z</dcterms:created>
  <dcterms:modified xsi:type="dcterms:W3CDTF">2019-12-02T13:28:00Z</dcterms:modified>
</cp:coreProperties>
</file>